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B" w:rsidRPr="007D3CAE" w:rsidRDefault="00B62E5B" w:rsidP="00B62E5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Из  Федерального  закона  Российской Федерации от 23 февраля 2013 г. N 15-ФЗ "Об охране здоровья граждан от воздействия окружающего табачного дыма и последствий потребления табака"</w:t>
      </w:r>
    </w:p>
    <w:p w:rsidR="00B62E5B" w:rsidRPr="007D3CAE" w:rsidRDefault="00B62E5B" w:rsidP="00B62E5B">
      <w:pPr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proofErr w:type="gramStart"/>
      <w:r w:rsidRPr="007D3C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Принят</w:t>
      </w:r>
      <w:proofErr w:type="gramEnd"/>
      <w:r w:rsidRPr="007D3C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Государственной Думой 12 февраля 2013 года</w:t>
      </w:r>
    </w:p>
    <w:p w:rsidR="00B62E5B" w:rsidRPr="007D3CAE" w:rsidRDefault="00B62E5B" w:rsidP="00B62E5B">
      <w:pPr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proofErr w:type="gramStart"/>
      <w:r w:rsidRPr="007D3C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Одобрен</w:t>
      </w:r>
      <w:proofErr w:type="gramEnd"/>
      <w:r w:rsidRPr="007D3C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Советом Федерации 20 февраля 2013 года</w:t>
      </w:r>
    </w:p>
    <w:p w:rsidR="00B62E5B" w:rsidRPr="007D3CAE" w:rsidRDefault="007D3CAE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Из статьи </w:t>
      </w:r>
      <w:r w:rsidR="00B62E5B"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1. Предмет регулирования настоящего Федерального закона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Настоящий Федеральный закон в соответствии с Рамочной конвенцией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B62E5B" w:rsidRPr="007D3CAE" w:rsidRDefault="007D3CAE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Из статьи </w:t>
      </w:r>
      <w:r w:rsidR="00B62E5B"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4. Основные принципы охраны здоровья граждан от воздействия окружающего табачного дыма и последствий потребления табака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 xml:space="preserve">2) предупреждение заболеваемости, инвалидности, преждевременной смертности населения, </w:t>
      </w:r>
      <w:proofErr w:type="gramStart"/>
      <w:r w:rsidRPr="007D3CAE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7D3CAE">
        <w:rPr>
          <w:rFonts w:ascii="Times New Roman" w:eastAsia="Times New Roman" w:hAnsi="Times New Roman" w:cs="Times New Roman"/>
          <w:sz w:val="28"/>
          <w:szCs w:val="28"/>
        </w:rPr>
        <w:t xml:space="preserve"> с воздействием окружающего табачного дыма и потреблением табака;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B62E5B" w:rsidRPr="007D3CAE" w:rsidRDefault="007D3CAE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Из статьи</w:t>
      </w:r>
      <w:r w:rsidR="00B62E5B"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9.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 xml:space="preserve">1. В сфере охраны здоровья граждан от воздействия окружающего табачного дыма и последствий потребления табака граждане имеют право </w:t>
      </w:r>
      <w:proofErr w:type="gramStart"/>
      <w:r w:rsidRPr="007D3CA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D3C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2) медицинскую помощь, направленную на прекращение потребления табака и лечение табачной зависимости;</w:t>
      </w:r>
    </w:p>
    <w:p w:rsidR="00B62E5B" w:rsidRPr="007D3CAE" w:rsidRDefault="007D3CAE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Из статьи</w:t>
      </w:r>
      <w:r w:rsidR="00B62E5B" w:rsidRPr="007D3C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12. Запрет курения табака на отдельных территориях, в помещениях и на объектах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1. Для предотвращения воздействия окружающего табачного дыма на здоровье человека запрещается курение табака: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proofErr w:type="gramStart"/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4) на воздушных судах, на всех видах общественного транспорта городского и пригородного сообщения,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7) в помещениях социальных служб;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8) в помещениях, занятых органами государственной власти, органами местного самоуправления;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9) на рабочих местах и в рабочих зонах, организованных в помещениях;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10) в лифтах и помещениях общего пользования многоквартирных домов;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11) на детских площадках и в границах территорий, занятых пляжами;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13) на автозаправочных станциях.</w:t>
      </w:r>
    </w:p>
    <w:p w:rsidR="00B62E5B" w:rsidRPr="007D3CAE" w:rsidRDefault="007D3CAE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Из статьи</w:t>
      </w:r>
      <w:r w:rsidR="00B62E5B"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17.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1. Лицам, потребляющим табак и обратившимся в медицинские организации, оказывается медицинская помощь, направленная на прекращение потребления табака, лечение табачной зависимости и последствий потребления табака.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2. Оказание гражданам медицинской помощи, направленной на прекращение потребления табака, включая профилактику, диагностику и лечение табачной зависимости и последствий потребления табака, медицинскими организациями государственной системы здравоохранения,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помощи.</w:t>
      </w:r>
    </w:p>
    <w:p w:rsidR="00B62E5B" w:rsidRPr="007D3CAE" w:rsidRDefault="007D3CAE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Из статьи</w:t>
      </w:r>
      <w:r w:rsidR="00B62E5B"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4. Не допускается потребление табака несовершеннолетними.</w:t>
      </w:r>
    </w:p>
    <w:p w:rsidR="00B62E5B" w:rsidRPr="007D3CAE" w:rsidRDefault="007D3CAE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Из статьи</w:t>
      </w:r>
      <w:r w:rsidR="00B62E5B"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23. Ответственность за нарушение настоящего Федерального закона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B62E5B" w:rsidRPr="007D3CAE" w:rsidRDefault="007D3CAE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Из статьи</w:t>
      </w:r>
      <w:r w:rsidR="00B62E5B" w:rsidRPr="007D3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25. Вступление в силу настоящего Федерального закона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sz w:val="28"/>
          <w:szCs w:val="28"/>
        </w:rPr>
        <w:t>1. Настоящий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 Российской Федерации</w:t>
      </w:r>
    </w:p>
    <w:p w:rsidR="00B62E5B" w:rsidRPr="007D3CAE" w:rsidRDefault="00B62E5B" w:rsidP="00B62E5B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b/>
          <w:bCs/>
          <w:sz w:val="28"/>
          <w:szCs w:val="28"/>
        </w:rPr>
        <w:t>В. Путин</w:t>
      </w:r>
    </w:p>
    <w:p w:rsidR="00B62E5B" w:rsidRPr="007D3CAE" w:rsidRDefault="00B62E5B" w:rsidP="00B62E5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D3CAE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B62E5B" w:rsidRPr="007D3CAE" w:rsidRDefault="00B62E5B" w:rsidP="00B62E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2E5B" w:rsidRPr="007D3CAE" w:rsidSect="007D3CAE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E5B"/>
    <w:rsid w:val="007D3CAE"/>
    <w:rsid w:val="00A02A2E"/>
    <w:rsid w:val="00B6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62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62E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mmenttitle-qty">
    <w:name w:val="b-comment__title-qty"/>
    <w:basedOn w:val="a0"/>
    <w:rsid w:val="00B62E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2E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2E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2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2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7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2016-04-04T05:40:00Z</dcterms:created>
  <dcterms:modified xsi:type="dcterms:W3CDTF">2016-04-04T05:40:00Z</dcterms:modified>
</cp:coreProperties>
</file>